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ED" w:rsidRDefault="00C43647">
      <w:bookmarkStart w:id="0" w:name="_GoBack"/>
      <w:bookmarkEnd w:id="0"/>
      <w:r>
        <w:t xml:space="preserve"> </w:t>
      </w:r>
      <w:r w:rsidR="00EF38ED">
        <w:rPr>
          <w:noProof/>
          <w:lang w:eastAsia="en-GB"/>
        </w:rPr>
        <w:drawing>
          <wp:inline distT="0" distB="0" distL="0" distR="0">
            <wp:extent cx="8753475" cy="1866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ED" w:rsidRDefault="00EF38ED"/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772"/>
        <w:gridCol w:w="1909"/>
        <w:gridCol w:w="69"/>
        <w:gridCol w:w="2101"/>
        <w:gridCol w:w="2235"/>
        <w:gridCol w:w="2204"/>
        <w:gridCol w:w="2178"/>
        <w:gridCol w:w="2100"/>
      </w:tblGrid>
      <w:tr w:rsidR="00503B0C">
        <w:trPr>
          <w:trHeight w:val="778"/>
        </w:trPr>
        <w:tc>
          <w:tcPr>
            <w:tcW w:w="14568" w:type="dxa"/>
            <w:gridSpan w:val="8"/>
          </w:tcPr>
          <w:p w:rsidR="00503B0C" w:rsidRDefault="00EF38ED" w:rsidP="00EF38E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2 2019-2020</w:t>
            </w:r>
          </w:p>
        </w:tc>
      </w:tr>
      <w:tr w:rsidR="00503B0C">
        <w:trPr>
          <w:trHeight w:val="389"/>
        </w:trPr>
        <w:tc>
          <w:tcPr>
            <w:tcW w:w="1772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978" w:type="dxa"/>
            <w:gridSpan w:val="2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Term1</w:t>
            </w:r>
          </w:p>
        </w:tc>
        <w:tc>
          <w:tcPr>
            <w:tcW w:w="2101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</w:t>
            </w:r>
          </w:p>
        </w:tc>
        <w:tc>
          <w:tcPr>
            <w:tcW w:w="2235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1</w:t>
            </w:r>
          </w:p>
        </w:tc>
        <w:tc>
          <w:tcPr>
            <w:tcW w:w="2204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2</w:t>
            </w:r>
          </w:p>
        </w:tc>
        <w:tc>
          <w:tcPr>
            <w:tcW w:w="2178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1</w:t>
            </w:r>
          </w:p>
        </w:tc>
        <w:tc>
          <w:tcPr>
            <w:tcW w:w="2100" w:type="dxa"/>
          </w:tcPr>
          <w:p w:rsidR="00503B0C" w:rsidRDefault="002F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2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FFFF66"/>
          </w:tcPr>
          <w:p w:rsidR="00503B0C" w:rsidRDefault="002F30EC">
            <w:r>
              <w:t xml:space="preserve">English </w:t>
            </w:r>
          </w:p>
          <w:p w:rsidR="00503B0C" w:rsidRDefault="00503B0C"/>
          <w:p w:rsidR="00503B0C" w:rsidRDefault="002F30EC">
            <w:r>
              <w:t>Focused ORT weeks on-going throughout Y2</w:t>
            </w:r>
          </w:p>
          <w:p w:rsidR="00503B0C" w:rsidRDefault="00503B0C"/>
          <w:p w:rsidR="00503B0C" w:rsidRDefault="002F30EC">
            <w:r>
              <w:t xml:space="preserve">Written recounts of personal experiences </w:t>
            </w:r>
          </w:p>
          <w:p w:rsidR="00503B0C" w:rsidRDefault="002F30EC">
            <w:r>
              <w:t>on-going throughout Y2</w:t>
            </w:r>
          </w:p>
          <w:p w:rsidR="00503B0C" w:rsidRDefault="00503B0C"/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Instructions</w:t>
            </w:r>
          </w:p>
          <w:p w:rsidR="00503B0C" w:rsidRDefault="00503B0C"/>
          <w:p w:rsidR="00503B0C" w:rsidRDefault="00503B0C"/>
          <w:p w:rsidR="00503B0C" w:rsidRDefault="002F30EC">
            <w:r>
              <w:t>Stories with Familiar Settings</w:t>
            </w:r>
          </w:p>
          <w:p w:rsidR="00503B0C" w:rsidRDefault="00503B0C"/>
          <w:p w:rsidR="00503B0C" w:rsidRDefault="00503B0C"/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Information texts</w:t>
            </w:r>
          </w:p>
          <w:p w:rsidR="00503B0C" w:rsidRDefault="00503B0C"/>
          <w:p w:rsidR="00503B0C" w:rsidRDefault="00503B0C"/>
          <w:p w:rsidR="00503B0C" w:rsidRDefault="00503B0C"/>
          <w:p w:rsidR="00503B0C" w:rsidRDefault="002F30EC">
            <w:r>
              <w:t>Fables/stories with a Lesson from Other Countries and Cultures</w:t>
            </w:r>
          </w:p>
          <w:p w:rsidR="00503B0C" w:rsidRDefault="00503B0C"/>
          <w:p w:rsidR="00503B0C" w:rsidRDefault="00503B0C"/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Poetry</w:t>
            </w:r>
          </w:p>
          <w:p w:rsidR="00503B0C" w:rsidRDefault="00503B0C"/>
          <w:p w:rsidR="00503B0C" w:rsidRDefault="00503B0C"/>
          <w:p w:rsidR="00503B0C" w:rsidRDefault="002F30EC">
            <w:r>
              <w:t xml:space="preserve">Information texts – non-chronological reports/explanation texts/ flow charts </w:t>
            </w:r>
          </w:p>
          <w:p w:rsidR="00503B0C" w:rsidRDefault="00503B0C"/>
          <w:p w:rsidR="00503B0C" w:rsidRDefault="00503B0C"/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>Poetry</w:t>
            </w:r>
          </w:p>
          <w:p w:rsidR="00503B0C" w:rsidRDefault="00503B0C"/>
          <w:p w:rsidR="00503B0C" w:rsidRDefault="00503B0C"/>
          <w:p w:rsidR="00503B0C" w:rsidRDefault="002F30EC">
            <w:r>
              <w:t xml:space="preserve">Traditional stories inc. from other countries and cultures - writing own and stories with adaptations </w:t>
            </w:r>
          </w:p>
          <w:p w:rsidR="00503B0C" w:rsidRDefault="00503B0C"/>
          <w:p w:rsidR="00503B0C" w:rsidRDefault="00503B0C"/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t xml:space="preserve">Stories by the same author </w:t>
            </w:r>
          </w:p>
          <w:p w:rsidR="00503B0C" w:rsidRDefault="00503B0C"/>
          <w:p w:rsidR="00503B0C" w:rsidRDefault="00503B0C"/>
          <w:p w:rsidR="00503B0C" w:rsidRDefault="00503B0C"/>
        </w:tc>
        <w:tc>
          <w:tcPr>
            <w:tcW w:w="2100" w:type="dxa"/>
            <w:shd w:val="clear" w:color="auto" w:fill="FFFFFF" w:themeFill="background1"/>
          </w:tcPr>
          <w:p w:rsidR="00503B0C" w:rsidRDefault="002F30EC">
            <w:r>
              <w:t xml:space="preserve">Significant Authors </w:t>
            </w:r>
          </w:p>
        </w:tc>
      </w:tr>
      <w:tr w:rsidR="00503B0C" w:rsidTr="00EF38ED">
        <w:trPr>
          <w:trHeight w:val="389"/>
        </w:trPr>
        <w:tc>
          <w:tcPr>
            <w:tcW w:w="14568" w:type="dxa"/>
            <w:gridSpan w:val="8"/>
            <w:shd w:val="clear" w:color="auto" w:fill="FFFFFF" w:themeFill="background1"/>
            <w:vAlign w:val="center"/>
          </w:tcPr>
          <w:p w:rsidR="00503B0C" w:rsidRDefault="002F30EC">
            <w:pPr>
              <w:jc w:val="center"/>
            </w:pPr>
            <w:r>
              <w:t>Class author David McKee</w:t>
            </w:r>
          </w:p>
        </w:tc>
      </w:tr>
      <w:tr w:rsidR="00503B0C" w:rsidTr="00EF38ED">
        <w:trPr>
          <w:trHeight w:val="364"/>
        </w:trPr>
        <w:tc>
          <w:tcPr>
            <w:tcW w:w="1772" w:type="dxa"/>
            <w:shd w:val="clear" w:color="auto" w:fill="548DD4" w:themeFill="text2" w:themeFillTint="99"/>
          </w:tcPr>
          <w:p w:rsidR="00503B0C" w:rsidRDefault="002F30EC">
            <w:r>
              <w:t xml:space="preserve">Mathematics 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>Number sequences</w:t>
            </w:r>
          </w:p>
          <w:p w:rsidR="00503B0C" w:rsidRDefault="002F30EC">
            <w:r>
              <w:t>Addition and subtraction</w:t>
            </w:r>
          </w:p>
          <w:p w:rsidR="00503B0C" w:rsidRDefault="00503B0C"/>
          <w:p w:rsidR="00503B0C" w:rsidRDefault="00503B0C"/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lastRenderedPageBreak/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>Multiplication and division</w:t>
            </w:r>
          </w:p>
          <w:p w:rsidR="00503B0C" w:rsidRDefault="002F30EC">
            <w:r>
              <w:t>Money</w:t>
            </w:r>
          </w:p>
          <w:p w:rsidR="00503B0C" w:rsidRDefault="002F30EC">
            <w:r>
              <w:t>Fractions</w:t>
            </w:r>
          </w:p>
          <w:p w:rsidR="00503B0C" w:rsidRDefault="002F30EC">
            <w:r>
              <w:t>Length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lastRenderedPageBreak/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>Time</w:t>
            </w:r>
          </w:p>
          <w:p w:rsidR="00503B0C" w:rsidRDefault="002F30EC">
            <w:r>
              <w:t>Capacity</w:t>
            </w:r>
          </w:p>
          <w:p w:rsidR="00503B0C" w:rsidRDefault="002F30EC">
            <w:r>
              <w:t>Weight</w:t>
            </w:r>
          </w:p>
          <w:p w:rsidR="00503B0C" w:rsidRDefault="002F30EC">
            <w:proofErr w:type="spellStart"/>
            <w:r>
              <w:t>Postition</w:t>
            </w:r>
            <w:proofErr w:type="spellEnd"/>
            <w:r>
              <w:t xml:space="preserve"> and direction</w:t>
            </w:r>
          </w:p>
          <w:p w:rsidR="00503B0C" w:rsidRDefault="002F30EC">
            <w:r>
              <w:t>Shape</w:t>
            </w:r>
          </w:p>
          <w:p w:rsidR="00503B0C" w:rsidRDefault="002F30EC">
            <w:r>
              <w:t>Money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lastRenderedPageBreak/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>Fractions</w:t>
            </w:r>
          </w:p>
          <w:p w:rsidR="00503B0C" w:rsidRDefault="002F30EC">
            <w:r>
              <w:t>Multiplication and division</w:t>
            </w:r>
          </w:p>
          <w:p w:rsidR="00503B0C" w:rsidRDefault="002F30EC">
            <w:r>
              <w:t>Length</w:t>
            </w:r>
          </w:p>
          <w:p w:rsidR="00503B0C" w:rsidRDefault="00503B0C"/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lastRenderedPageBreak/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>Time</w:t>
            </w:r>
          </w:p>
          <w:p w:rsidR="00503B0C" w:rsidRDefault="002F30EC">
            <w:r>
              <w:t>Shape &amp; symmetry</w:t>
            </w:r>
          </w:p>
          <w:p w:rsidR="00503B0C" w:rsidRDefault="002F30EC">
            <w:r>
              <w:t>Data handling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2F30EC">
            <w:r>
              <w:lastRenderedPageBreak/>
              <w:t>Number</w:t>
            </w:r>
          </w:p>
          <w:p w:rsidR="00503B0C" w:rsidRDefault="002F30EC">
            <w:r>
              <w:lastRenderedPageBreak/>
              <w:t>Place value</w:t>
            </w:r>
          </w:p>
          <w:p w:rsidR="00503B0C" w:rsidRDefault="002F30EC">
            <w:r>
              <w:t xml:space="preserve">Counting </w:t>
            </w:r>
          </w:p>
          <w:p w:rsidR="00503B0C" w:rsidRDefault="002F30EC">
            <w:r>
              <w:t xml:space="preserve">Money </w:t>
            </w:r>
          </w:p>
          <w:p w:rsidR="00503B0C" w:rsidRDefault="002F30EC">
            <w:r>
              <w:t>Capacity</w:t>
            </w:r>
          </w:p>
          <w:p w:rsidR="00503B0C" w:rsidRDefault="002F30EC">
            <w:r>
              <w:t>Weight</w:t>
            </w:r>
          </w:p>
          <w:p w:rsidR="00503B0C" w:rsidRDefault="00503B0C"/>
        </w:tc>
      </w:tr>
      <w:tr w:rsidR="00503B0C" w:rsidTr="00EF38ED">
        <w:trPr>
          <w:trHeight w:val="364"/>
        </w:trPr>
        <w:tc>
          <w:tcPr>
            <w:tcW w:w="14568" w:type="dxa"/>
            <w:gridSpan w:val="8"/>
            <w:shd w:val="clear" w:color="auto" w:fill="FFFFFF" w:themeFill="background1"/>
          </w:tcPr>
          <w:p w:rsidR="00503B0C" w:rsidRDefault="002F30EC">
            <w:r>
              <w:lastRenderedPageBreak/>
              <w:t>Weekly Maths challenge for the more able</w:t>
            </w:r>
          </w:p>
          <w:p w:rsidR="00503B0C" w:rsidRDefault="002F30EC">
            <w:r>
              <w:t>Maths challenges relating to Topic</w:t>
            </w:r>
          </w:p>
          <w:p w:rsidR="00503B0C" w:rsidRDefault="002F30EC">
            <w:r>
              <w:t>Cross curricular Maths relating to Topic</w:t>
            </w:r>
          </w:p>
          <w:p w:rsidR="00503B0C" w:rsidRDefault="00503B0C"/>
          <w:p w:rsidR="00503B0C" w:rsidRDefault="00503B0C"/>
        </w:tc>
      </w:tr>
      <w:tr w:rsidR="002F30EC" w:rsidTr="00EF38ED">
        <w:trPr>
          <w:trHeight w:val="389"/>
        </w:trPr>
        <w:tc>
          <w:tcPr>
            <w:tcW w:w="1772" w:type="dxa"/>
            <w:shd w:val="clear" w:color="auto" w:fill="FABF8F" w:themeFill="accent6" w:themeFillTint="99"/>
          </w:tcPr>
          <w:p w:rsidR="002F30EC" w:rsidRDefault="002F30EC">
            <w:r>
              <w:t>Science</w:t>
            </w:r>
          </w:p>
        </w:tc>
        <w:tc>
          <w:tcPr>
            <w:tcW w:w="4079" w:type="dxa"/>
            <w:gridSpan w:val="3"/>
            <w:shd w:val="clear" w:color="auto" w:fill="FFFFFF" w:themeFill="background1"/>
          </w:tcPr>
          <w:p w:rsidR="002F30EC" w:rsidRDefault="002F30EC">
            <w:r>
              <w:t xml:space="preserve">Keeping Healthy </w:t>
            </w:r>
          </w:p>
          <w:p w:rsidR="002F30EC" w:rsidRDefault="002F30EC">
            <w:r>
              <w:t>Exercise, eating the right amounts of different food types and hygiene</w:t>
            </w:r>
          </w:p>
        </w:tc>
        <w:tc>
          <w:tcPr>
            <w:tcW w:w="2235" w:type="dxa"/>
            <w:shd w:val="clear" w:color="auto" w:fill="FFFFFF" w:themeFill="background1"/>
          </w:tcPr>
          <w:p w:rsidR="002F30EC" w:rsidRDefault="002F30EC">
            <w:r>
              <w:t xml:space="preserve">Materials and their uses </w:t>
            </w:r>
          </w:p>
        </w:tc>
        <w:tc>
          <w:tcPr>
            <w:tcW w:w="2204" w:type="dxa"/>
            <w:shd w:val="clear" w:color="auto" w:fill="FFFFFF" w:themeFill="background1"/>
          </w:tcPr>
          <w:p w:rsidR="002F30EC" w:rsidRDefault="002F30EC">
            <w:r>
              <w:t>What plants need to grow</w:t>
            </w:r>
          </w:p>
        </w:tc>
        <w:tc>
          <w:tcPr>
            <w:tcW w:w="4278" w:type="dxa"/>
            <w:gridSpan w:val="2"/>
            <w:shd w:val="clear" w:color="auto" w:fill="FFFFFF" w:themeFill="background1"/>
          </w:tcPr>
          <w:p w:rsidR="002F30EC" w:rsidRDefault="002F30EC">
            <w:r>
              <w:t>Habitats</w:t>
            </w:r>
          </w:p>
          <w:p w:rsidR="002F30EC" w:rsidRDefault="002F30EC"/>
          <w:p w:rsidR="002F30EC" w:rsidRDefault="002F30EC">
            <w:r>
              <w:t>Growth and growing – humans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9966FF"/>
          </w:tcPr>
          <w:p w:rsidR="00503B0C" w:rsidRDefault="002F30EC">
            <w:r>
              <w:t>History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 xml:space="preserve">How did Louis Braille, Florence Nightingale and Kitty Wilkinson change the lives of other people? </w:t>
            </w:r>
          </w:p>
          <w:p w:rsidR="00503B0C" w:rsidRDefault="002F30EC">
            <w:r>
              <w:t xml:space="preserve">People beyond living memory who contributed to change </w:t>
            </w:r>
          </w:p>
          <w:p w:rsidR="00503B0C" w:rsidRDefault="002F30EC">
            <w:r>
              <w:t xml:space="preserve">e.g. Louis Braille, Florence Nightingale, Kitty Wilkinson  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 xml:space="preserve"> 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What changed because of the Great Fire of London?</w:t>
            </w:r>
          </w:p>
          <w:p w:rsidR="00503B0C" w:rsidRDefault="002F30EC">
            <w:r>
              <w:t>Events beyond living memory that caused change</w:t>
            </w:r>
          </w:p>
          <w:p w:rsidR="00503B0C" w:rsidRDefault="002F30EC">
            <w:r>
              <w:t>Great Fire of London</w:t>
            </w:r>
          </w:p>
          <w:p w:rsidR="00503B0C" w:rsidRDefault="002F30EC">
            <w:r>
              <w:t>Samuel Pepys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 xml:space="preserve"> 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503B0C"/>
        </w:tc>
        <w:tc>
          <w:tcPr>
            <w:tcW w:w="2100" w:type="dxa"/>
            <w:shd w:val="clear" w:color="auto" w:fill="FFFFFF" w:themeFill="background1"/>
          </w:tcPr>
          <w:p w:rsidR="00503B0C" w:rsidRDefault="00EF38ED">
            <w:r>
              <w:t>Why was our school rebuilt?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993300"/>
          </w:tcPr>
          <w:p w:rsidR="00503B0C" w:rsidRDefault="002F30EC">
            <w:r>
              <w:t>Geography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503B0C" w:rsidP="00EF38ED">
            <w:pPr>
              <w:jc w:val="center"/>
            </w:pP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 xml:space="preserve"> What can I learn</w:t>
            </w:r>
            <w:r w:rsidR="00312B34">
              <w:t xml:space="preserve"> about my world</w:t>
            </w:r>
            <w:r>
              <w:t xml:space="preserve"> </w:t>
            </w:r>
            <w:r>
              <w:lastRenderedPageBreak/>
              <w:t>from maps, atlases and globes?</w:t>
            </w:r>
          </w:p>
          <w:p w:rsidR="00503B0C" w:rsidRDefault="002F30EC">
            <w:r>
              <w:t>Identify the seas around the UK</w:t>
            </w:r>
          </w:p>
          <w:p w:rsidR="00503B0C" w:rsidRDefault="002F30EC">
            <w:r>
              <w:t>Name and locate the 4 countries of the UK and their capital cities</w:t>
            </w:r>
          </w:p>
          <w:p w:rsidR="00503B0C" w:rsidRDefault="002F30EC">
            <w:r>
              <w:t>Identify the location of hot and cold areas of the world in relation to the equator and the North and South Poles</w:t>
            </w:r>
          </w:p>
          <w:p w:rsidR="00503B0C" w:rsidRDefault="002F30EC">
            <w:r>
              <w:t>Use maps, atlases and globes to identify the continents and oceans studied at KS1</w:t>
            </w:r>
          </w:p>
          <w:p w:rsidR="00503B0C" w:rsidRDefault="002F30EC">
            <w:r>
              <w:t>Use simple compass directions and directional language to describe the location of features and routes on maps</w:t>
            </w:r>
          </w:p>
          <w:p w:rsidR="00503B0C" w:rsidRDefault="002F30EC">
            <w:r>
              <w:t>Use aerial photographs and plans to recognise landmarks and basic human and physical resources</w:t>
            </w:r>
          </w:p>
          <w:p w:rsidR="00503B0C" w:rsidRDefault="002F30EC">
            <w:r>
              <w:lastRenderedPageBreak/>
              <w:t>Devise a simple map</w:t>
            </w:r>
          </w:p>
          <w:p w:rsidR="00503B0C" w:rsidRDefault="002F30EC">
            <w:r>
              <w:t xml:space="preserve">Use and construct basic symbols in a key  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503B0C"/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 xml:space="preserve"> Where would you rather live in </w:t>
            </w:r>
            <w:r>
              <w:lastRenderedPageBreak/>
              <w:t xml:space="preserve">Liverpool or </w:t>
            </w:r>
            <w:proofErr w:type="spellStart"/>
            <w:r>
              <w:t>Coll</w:t>
            </w:r>
            <w:proofErr w:type="spellEnd"/>
            <w:r>
              <w:t>?</w:t>
            </w:r>
          </w:p>
          <w:p w:rsidR="00503B0C" w:rsidRDefault="002F30EC">
            <w:pPr>
              <w:rPr>
                <w:u w:val="single"/>
              </w:rPr>
            </w:pPr>
            <w:r>
              <w:rPr>
                <w:u w:val="single"/>
              </w:rPr>
              <w:t>Contrasting small area of the UK</w:t>
            </w:r>
          </w:p>
          <w:p w:rsidR="00503B0C" w:rsidRDefault="002F30EC">
            <w:r>
              <w:t>Name, locate and identify the four countries of the UK</w:t>
            </w:r>
          </w:p>
          <w:p w:rsidR="00503B0C" w:rsidRDefault="002F30EC">
            <w:pPr>
              <w:rPr>
                <w:u w:val="single"/>
              </w:rPr>
            </w:pPr>
            <w:r>
              <w:t xml:space="preserve">Understand geographical similarities and differences through studying the human and physical geography  of a small area in a contrasting </w:t>
            </w:r>
            <w:r>
              <w:rPr>
                <w:u w:val="single"/>
              </w:rPr>
              <w:t>small area of the UK</w:t>
            </w:r>
          </w:p>
          <w:p w:rsidR="00503B0C" w:rsidRDefault="002F30EC">
            <w:r>
              <w:t>Use geographical vocabulary</w:t>
            </w:r>
          </w:p>
          <w:p w:rsidR="00503B0C" w:rsidRDefault="002F30EC">
            <w:r>
              <w:t>Use maps, atlases and globes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lastRenderedPageBreak/>
              <w:t xml:space="preserve">How can I make our environment better </w:t>
            </w:r>
            <w:r>
              <w:lastRenderedPageBreak/>
              <w:t>for humans and animals?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503B0C"/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FBD4B4" w:themeFill="accent6" w:themeFillTint="66"/>
          </w:tcPr>
          <w:p w:rsidR="00503B0C" w:rsidRDefault="002F30EC">
            <w:r>
              <w:lastRenderedPageBreak/>
              <w:t>Art and Design</w:t>
            </w:r>
          </w:p>
          <w:p w:rsidR="00503B0C" w:rsidRDefault="00503B0C"/>
          <w:p w:rsidR="00503B0C" w:rsidRDefault="002F30EC">
            <w:r>
              <w:t>Art weeks based upon the Suffolk Art Scheme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(Linked to Science) Observational drawing of fruit and vegetable in the style of Cezanne (colour pencils)</w:t>
            </w:r>
          </w:p>
          <w:p w:rsidR="00503B0C" w:rsidRDefault="002F30EC">
            <w:r>
              <w:t>Printing with fruit</w:t>
            </w:r>
          </w:p>
          <w:p w:rsidR="00503B0C" w:rsidRDefault="002F30EC">
            <w:r>
              <w:t>Pastels and charcoal Lady of the Lamp pictures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Printing – make own printing blocks</w:t>
            </w:r>
          </w:p>
          <w:p w:rsidR="00503B0C" w:rsidRDefault="002F30EC">
            <w:r>
              <w:t xml:space="preserve">                - repeating and rotating patterns map symbols</w:t>
            </w:r>
          </w:p>
          <w:p w:rsidR="00503B0C" w:rsidRDefault="00503B0C"/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Various artists from the period (many unknown) of the fire</w:t>
            </w:r>
          </w:p>
          <w:p w:rsidR="00503B0C" w:rsidRDefault="00503B0C"/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 xml:space="preserve">Pencil drawing observation drawing of our school </w:t>
            </w:r>
          </w:p>
          <w:p w:rsidR="00503B0C" w:rsidRDefault="00503B0C"/>
          <w:p w:rsidR="00503B0C" w:rsidRDefault="002F30EC">
            <w:r>
              <w:t xml:space="preserve">Pastels depiction of </w:t>
            </w:r>
            <w:proofErr w:type="spellStart"/>
            <w:r>
              <w:t>Coll</w:t>
            </w:r>
            <w:proofErr w:type="spellEnd"/>
          </w:p>
          <w:p w:rsidR="00503B0C" w:rsidRDefault="00503B0C"/>
          <w:p w:rsidR="00503B0C" w:rsidRDefault="00503B0C"/>
          <w:p w:rsidR="00503B0C" w:rsidRDefault="002F30EC">
            <w:r>
              <w:t>Collage with seeds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t>Recycled and non recyclable materials – whole class collage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2F30EC">
            <w:r>
              <w:t>Drawing and painting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92D050"/>
          </w:tcPr>
          <w:p w:rsidR="00503B0C" w:rsidRDefault="002F30EC">
            <w:r>
              <w:t>Design and Technology</w:t>
            </w:r>
          </w:p>
          <w:p w:rsidR="00503B0C" w:rsidRDefault="002F30EC">
            <w:r>
              <w:t>Projects on a Page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Cookery: (linked to Science) Origin of fruit, make a fruit salad</w:t>
            </w:r>
          </w:p>
          <w:p w:rsidR="00503B0C" w:rsidRDefault="00503B0C"/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Printing block map symbol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Patchwork quilt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503B0C"/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t>Wind powered moving vehicles – wheels and axles</w:t>
            </w:r>
          </w:p>
          <w:p w:rsidR="00503B0C" w:rsidRDefault="00503B0C"/>
          <w:p w:rsidR="00503B0C" w:rsidRDefault="002F30EC">
            <w:r>
              <w:t>Bird feeders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2F30EC">
            <w:r>
              <w:t>Structures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FF7C80"/>
          </w:tcPr>
          <w:p w:rsidR="00503B0C" w:rsidRDefault="002F30EC">
            <w:r>
              <w:t>Computing</w:t>
            </w:r>
          </w:p>
          <w:p w:rsidR="00503B0C" w:rsidRDefault="00503B0C"/>
          <w:p w:rsidR="00503B0C" w:rsidRDefault="002F30EC">
            <w:r>
              <w:t>I Movies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Collect information about significant people in history using websites</w:t>
            </w:r>
          </w:p>
          <w:p w:rsidR="00503B0C" w:rsidRDefault="00503B0C"/>
          <w:p w:rsidR="00503B0C" w:rsidRDefault="002F30EC">
            <w:r>
              <w:t xml:space="preserve">Digital Media manipulated images (picture of Louis Braille) Pic collage </w:t>
            </w:r>
            <w:proofErr w:type="spellStart"/>
            <w:r>
              <w:t>Wordle</w:t>
            </w:r>
            <w:proofErr w:type="spellEnd"/>
          </w:p>
          <w:p w:rsidR="00503B0C" w:rsidRDefault="00503B0C"/>
          <w:p w:rsidR="00503B0C" w:rsidRDefault="002F30EC">
            <w:r>
              <w:t>2 simple – create a story -  Healthy Me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Google earth and google street view – looking at our local area</w:t>
            </w:r>
          </w:p>
          <w:p w:rsidR="00503B0C" w:rsidRDefault="00503B0C"/>
          <w:p w:rsidR="00503B0C" w:rsidRDefault="002F30EC">
            <w:proofErr w:type="spellStart"/>
            <w:r>
              <w:t>Beebots</w:t>
            </w:r>
            <w:proofErr w:type="spellEnd"/>
            <w:r>
              <w:t xml:space="preserve"> – navigate </w:t>
            </w:r>
            <w:proofErr w:type="spellStart"/>
            <w:r>
              <w:t>beebot</w:t>
            </w:r>
            <w:proofErr w:type="spellEnd"/>
            <w:r>
              <w:t xml:space="preserve"> around map</w:t>
            </w:r>
          </w:p>
          <w:p w:rsidR="00503B0C" w:rsidRDefault="00503B0C"/>
          <w:p w:rsidR="00503B0C" w:rsidRDefault="002F30EC">
            <w:r>
              <w:t>2simple 2go position and direction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Making games 2simple DIT Catching/collecting games – with the theme of the Great Fire of London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 xml:space="preserve">Collect information about </w:t>
            </w:r>
            <w:proofErr w:type="spellStart"/>
            <w:r>
              <w:t>Coll</w:t>
            </w:r>
            <w:proofErr w:type="spellEnd"/>
            <w:r>
              <w:t xml:space="preserve"> </w:t>
            </w:r>
          </w:p>
          <w:p w:rsidR="00503B0C" w:rsidRDefault="00503B0C"/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t>iPads – photographing the school environment</w:t>
            </w:r>
          </w:p>
          <w:p w:rsidR="00503B0C" w:rsidRDefault="00503B0C"/>
          <w:p w:rsidR="00503B0C" w:rsidRDefault="002F30EC">
            <w:r>
              <w:t>Pic collage – add text to photographs</w:t>
            </w:r>
          </w:p>
          <w:p w:rsidR="00503B0C" w:rsidRDefault="00503B0C"/>
          <w:p w:rsidR="00503B0C" w:rsidRDefault="002F30EC">
            <w:r>
              <w:t>Anti litter posters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503B0C"/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FF66CC"/>
          </w:tcPr>
          <w:p w:rsidR="00503B0C" w:rsidRDefault="002F30EC">
            <w:r>
              <w:t>Music</w:t>
            </w:r>
          </w:p>
        </w:tc>
        <w:tc>
          <w:tcPr>
            <w:tcW w:w="1909" w:type="dxa"/>
            <w:shd w:val="clear" w:color="auto" w:fill="FFFFFF" w:themeFill="background1"/>
          </w:tcPr>
          <w:p w:rsidR="00503B0C" w:rsidRDefault="002F30EC">
            <w:r>
              <w:t>Song about Florence Nightingale</w:t>
            </w:r>
          </w:p>
        </w:tc>
        <w:tc>
          <w:tcPr>
            <w:tcW w:w="2170" w:type="dxa"/>
            <w:gridSpan w:val="2"/>
            <w:shd w:val="clear" w:color="auto" w:fill="FFFFFF" w:themeFill="background1"/>
          </w:tcPr>
          <w:p w:rsidR="00503B0C" w:rsidRDefault="002F30EC">
            <w:r>
              <w:t>Instruments to create the sound effects of a shipwreck</w:t>
            </w:r>
          </w:p>
          <w:p w:rsidR="00503B0C" w:rsidRDefault="00503B0C"/>
          <w:p w:rsidR="00503B0C" w:rsidRDefault="002F30EC">
            <w:r>
              <w:t>Notation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Singing in a round London’s Burning</w:t>
            </w:r>
          </w:p>
          <w:p w:rsidR="00503B0C" w:rsidRDefault="00503B0C"/>
          <w:p w:rsidR="00503B0C" w:rsidRDefault="002F30EC">
            <w:r>
              <w:t>Instruments to represent emotions</w:t>
            </w:r>
          </w:p>
          <w:p w:rsidR="00503B0C" w:rsidRDefault="00503B0C"/>
          <w:p w:rsidR="00503B0C" w:rsidRDefault="00503B0C"/>
        </w:tc>
        <w:tc>
          <w:tcPr>
            <w:tcW w:w="2204" w:type="dxa"/>
            <w:shd w:val="clear" w:color="auto" w:fill="FFFFFF" w:themeFill="background1"/>
          </w:tcPr>
          <w:p w:rsidR="00503B0C" w:rsidRDefault="00503B0C"/>
        </w:tc>
        <w:tc>
          <w:tcPr>
            <w:tcW w:w="2178" w:type="dxa"/>
            <w:shd w:val="clear" w:color="auto" w:fill="FFFFFF" w:themeFill="background1"/>
          </w:tcPr>
          <w:p w:rsidR="00503B0C" w:rsidRDefault="00503B0C"/>
        </w:tc>
        <w:tc>
          <w:tcPr>
            <w:tcW w:w="2100" w:type="dxa"/>
            <w:shd w:val="clear" w:color="auto" w:fill="FFFFFF" w:themeFill="background1"/>
          </w:tcPr>
          <w:p w:rsidR="00503B0C" w:rsidRDefault="00503B0C"/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D6E3BC" w:themeFill="accent3" w:themeFillTint="66"/>
          </w:tcPr>
          <w:p w:rsidR="00503B0C" w:rsidRDefault="002F30EC">
            <w:r>
              <w:t>French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Foods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Transport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Sea creatures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>Clothes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2F30EC">
            <w:r>
              <w:t>Beach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2F30EC">
            <w:r>
              <w:t>Mini beasts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BFBFBF" w:themeFill="background1" w:themeFillShade="BF"/>
          </w:tcPr>
          <w:p w:rsidR="00503B0C" w:rsidRDefault="002F30EC">
            <w:r>
              <w:t>P.E.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D8232F">
            <w:r>
              <w:t>Team Games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D8232F">
            <w:r>
              <w:t>Invasion games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</w:tc>
        <w:tc>
          <w:tcPr>
            <w:tcW w:w="2235" w:type="dxa"/>
            <w:shd w:val="clear" w:color="auto" w:fill="FFFFFF" w:themeFill="background1"/>
          </w:tcPr>
          <w:p w:rsidR="00503B0C" w:rsidRDefault="00D8232F">
            <w:r>
              <w:t>Gymnastics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  <w:p w:rsidR="00D8232F" w:rsidRDefault="00D8232F"/>
        </w:tc>
        <w:tc>
          <w:tcPr>
            <w:tcW w:w="2204" w:type="dxa"/>
            <w:shd w:val="clear" w:color="auto" w:fill="FFFFFF" w:themeFill="background1"/>
          </w:tcPr>
          <w:p w:rsidR="00503B0C" w:rsidRDefault="00D8232F">
            <w:r>
              <w:t>Dance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D8232F">
            <w:r>
              <w:t>Net and wall games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</w:tc>
        <w:tc>
          <w:tcPr>
            <w:tcW w:w="2100" w:type="dxa"/>
            <w:shd w:val="clear" w:color="auto" w:fill="FFFFFF" w:themeFill="background1"/>
          </w:tcPr>
          <w:p w:rsidR="00503B0C" w:rsidRDefault="00D8232F">
            <w:r>
              <w:t>Athletics</w:t>
            </w:r>
          </w:p>
          <w:p w:rsidR="00D8232F" w:rsidRDefault="00D8232F"/>
          <w:p w:rsidR="00D8232F" w:rsidRDefault="00D8232F"/>
          <w:p w:rsidR="00D8232F" w:rsidRDefault="00D8232F">
            <w:r>
              <w:t>Fitness/agility</w:t>
            </w:r>
          </w:p>
        </w:tc>
      </w:tr>
      <w:tr w:rsidR="00503B0C" w:rsidTr="00EF38ED">
        <w:trPr>
          <w:trHeight w:val="389"/>
        </w:trPr>
        <w:tc>
          <w:tcPr>
            <w:tcW w:w="1772" w:type="dxa"/>
            <w:shd w:val="clear" w:color="auto" w:fill="00B0F0"/>
          </w:tcPr>
          <w:p w:rsidR="00503B0C" w:rsidRDefault="002F30EC">
            <w:r>
              <w:t>Visits, visitors and outdoor learning</w:t>
            </w:r>
          </w:p>
          <w:p w:rsidR="00503B0C" w:rsidRDefault="00503B0C"/>
          <w:p w:rsidR="00503B0C" w:rsidRDefault="002F30EC">
            <w:r>
              <w:t>Suggested activities/visitors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503B0C" w:rsidRDefault="002F30EC">
            <w:r>
              <w:t>Wash day</w:t>
            </w:r>
          </w:p>
          <w:p w:rsidR="00503B0C" w:rsidRDefault="002F30EC">
            <w:r>
              <w:t xml:space="preserve">Visit </w:t>
            </w:r>
            <w:r w:rsidR="00312B34">
              <w:t>Anglican Cathedral</w:t>
            </w:r>
          </w:p>
          <w:p w:rsidR="00503B0C" w:rsidRDefault="00503B0C"/>
          <w:p w:rsidR="00503B0C" w:rsidRDefault="002F30EC">
            <w:r>
              <w:t>Visitor to share stories of the wash house</w:t>
            </w:r>
          </w:p>
        </w:tc>
        <w:tc>
          <w:tcPr>
            <w:tcW w:w="2101" w:type="dxa"/>
            <w:shd w:val="clear" w:color="auto" w:fill="FFFFFF" w:themeFill="background1"/>
          </w:tcPr>
          <w:p w:rsidR="00503B0C" w:rsidRDefault="002F30EC">
            <w:r>
              <w:t>Treasure hunt – plans of the school environment</w:t>
            </w:r>
          </w:p>
          <w:p w:rsidR="00503B0C" w:rsidRDefault="00503B0C"/>
        </w:tc>
        <w:tc>
          <w:tcPr>
            <w:tcW w:w="2235" w:type="dxa"/>
            <w:shd w:val="clear" w:color="auto" w:fill="FFFFFF" w:themeFill="background1"/>
          </w:tcPr>
          <w:p w:rsidR="00503B0C" w:rsidRDefault="002F30EC">
            <w:r>
              <w:t>Visitor – Samuel Pepys workshop</w:t>
            </w:r>
          </w:p>
        </w:tc>
        <w:tc>
          <w:tcPr>
            <w:tcW w:w="2204" w:type="dxa"/>
            <w:shd w:val="clear" w:color="auto" w:fill="FFFFFF" w:themeFill="background1"/>
          </w:tcPr>
          <w:p w:rsidR="00503B0C" w:rsidRDefault="002F30EC">
            <w:r>
              <w:t>Observational drawing –  our school and walk to All Saints Church</w:t>
            </w:r>
          </w:p>
        </w:tc>
        <w:tc>
          <w:tcPr>
            <w:tcW w:w="2178" w:type="dxa"/>
            <w:shd w:val="clear" w:color="auto" w:fill="FFFFFF" w:themeFill="background1"/>
          </w:tcPr>
          <w:p w:rsidR="00503B0C" w:rsidRDefault="00503B0C"/>
        </w:tc>
        <w:tc>
          <w:tcPr>
            <w:tcW w:w="2100" w:type="dxa"/>
            <w:shd w:val="clear" w:color="auto" w:fill="FFFFFF" w:themeFill="background1"/>
          </w:tcPr>
          <w:p w:rsidR="00503B0C" w:rsidRDefault="00D8232F">
            <w:r>
              <w:t xml:space="preserve">Contrasting locality </w:t>
            </w:r>
          </w:p>
          <w:p w:rsidR="00D8232F" w:rsidRDefault="00D8232F">
            <w:proofErr w:type="spellStart"/>
            <w:r>
              <w:t>Eg</w:t>
            </w:r>
            <w:proofErr w:type="spellEnd"/>
            <w:r>
              <w:t xml:space="preserve"> beach/farm</w:t>
            </w:r>
          </w:p>
        </w:tc>
      </w:tr>
    </w:tbl>
    <w:p w:rsidR="00503B0C" w:rsidRDefault="00503B0C"/>
    <w:sectPr w:rsidR="00503B0C" w:rsidSect="00FB28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A91"/>
    <w:multiLevelType w:val="hybridMultilevel"/>
    <w:tmpl w:val="FDC05144"/>
    <w:lvl w:ilvl="0" w:tplc="678A80E2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B0C"/>
    <w:rsid w:val="002572DD"/>
    <w:rsid w:val="002F30EC"/>
    <w:rsid w:val="00312B34"/>
    <w:rsid w:val="00503B0C"/>
    <w:rsid w:val="007E28EE"/>
    <w:rsid w:val="00C43647"/>
    <w:rsid w:val="00D8232F"/>
    <w:rsid w:val="00E41410"/>
    <w:rsid w:val="00EF38ED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6D62C-1B2F-40B0-9FB5-543785A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8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user</cp:lastModifiedBy>
  <cp:revision>2</cp:revision>
  <cp:lastPrinted>2019-09-04T10:53:00Z</cp:lastPrinted>
  <dcterms:created xsi:type="dcterms:W3CDTF">2019-09-12T20:48:00Z</dcterms:created>
  <dcterms:modified xsi:type="dcterms:W3CDTF">2019-09-12T20:48:00Z</dcterms:modified>
</cp:coreProperties>
</file>