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67" w:type="dxa"/>
        <w:tblLook w:val="04A0"/>
      </w:tblPr>
      <w:tblGrid>
        <w:gridCol w:w="1772"/>
        <w:gridCol w:w="1978"/>
        <w:gridCol w:w="2101"/>
        <w:gridCol w:w="2235"/>
        <w:gridCol w:w="2204"/>
        <w:gridCol w:w="2178"/>
        <w:gridCol w:w="2099"/>
      </w:tblGrid>
      <w:tr>
        <w:trPr>
          <w:trHeight w:val="778"/>
        </w:trPr>
        <w:tc>
          <w:tcPr>
            <w:tcW w:w="14567" w:type="dxa"/>
            <w:gridSpan w:val="7"/>
          </w:tcPr>
          <w:p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Curriculum Over-view Year Three</w:t>
            </w:r>
          </w:p>
        </w:tc>
      </w:tr>
      <w:tr>
        <w:trPr>
          <w:trHeight w:val="389"/>
        </w:trPr>
        <w:tc>
          <w:tcPr>
            <w:tcW w:w="1772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Subject </w:t>
            </w:r>
          </w:p>
        </w:tc>
        <w:tc>
          <w:tcPr>
            <w:tcW w:w="197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Term1</w:t>
            </w:r>
          </w:p>
        </w:tc>
        <w:tc>
          <w:tcPr>
            <w:tcW w:w="2101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Term 2</w:t>
            </w:r>
          </w:p>
        </w:tc>
        <w:tc>
          <w:tcPr>
            <w:tcW w:w="2235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 1</w:t>
            </w:r>
          </w:p>
        </w:tc>
        <w:tc>
          <w:tcPr>
            <w:tcW w:w="2204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Term 2</w:t>
            </w:r>
          </w:p>
        </w:tc>
        <w:tc>
          <w:tcPr>
            <w:tcW w:w="2178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 1</w:t>
            </w:r>
          </w:p>
        </w:tc>
        <w:tc>
          <w:tcPr>
            <w:tcW w:w="2099" w:type="dxa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Term 2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 diaries of personal experiences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on-going throughout Y3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78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Stories with Familiar Settings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</w:t>
            </w:r>
          </w:p>
        </w:tc>
        <w:tc>
          <w:tcPr>
            <w:tcW w:w="2101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T4W week Why Elephants have long noses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Diaries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poetry and </w:t>
            </w:r>
            <w:proofErr w:type="spellStart"/>
            <w:r>
              <w:rPr>
                <w:rFonts w:ascii="Comic Sans MS" w:hAnsi="Comic Sans MS"/>
              </w:rPr>
              <w:t>Calligrams</w:t>
            </w:r>
            <w:proofErr w:type="spellEnd"/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Adventure stories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Non-chronological reports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Myths and Legends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Kenning poems and Onomatopoeia</w:t>
            </w:r>
          </w:p>
        </w:tc>
        <w:tc>
          <w:tcPr>
            <w:tcW w:w="2178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a Mystery Stories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</w:t>
            </w:r>
          </w:p>
        </w:tc>
        <w:tc>
          <w:tcPr>
            <w:tcW w:w="2099" w:type="dxa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Authors and Letters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Poems to Perform</w:t>
            </w:r>
          </w:p>
        </w:tc>
      </w:tr>
      <w:tr>
        <w:trPr>
          <w:trHeight w:val="389"/>
        </w:trPr>
        <w:tc>
          <w:tcPr>
            <w:tcW w:w="14567" w:type="dxa"/>
            <w:gridSpan w:val="7"/>
            <w:shd w:val="clear" w:color="auto" w:fill="FFFF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*Year Group Author- Anthony Browne</w:t>
            </w:r>
          </w:p>
        </w:tc>
      </w:tr>
      <w:tr>
        <w:trPr>
          <w:trHeight w:val="364"/>
        </w:trPr>
        <w:tc>
          <w:tcPr>
            <w:tcW w:w="1772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Mathematics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*Continuous objectives run throughout the year</w:t>
            </w:r>
          </w:p>
        </w:tc>
        <w:tc>
          <w:tcPr>
            <w:tcW w:w="1978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</w:tc>
        <w:tc>
          <w:tcPr>
            <w:tcW w:w="2101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and Division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</w:tc>
        <w:tc>
          <w:tcPr>
            <w:tcW w:w="2235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</w:tc>
        <w:tc>
          <w:tcPr>
            <w:tcW w:w="2204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Geometry- Properties of shapes, position and direction</w:t>
            </w:r>
          </w:p>
        </w:tc>
        <w:tc>
          <w:tcPr>
            <w:tcW w:w="2178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099" w:type="dxa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Calculation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Reasoning, using and applying</w:t>
            </w:r>
          </w:p>
        </w:tc>
      </w:tr>
      <w:tr>
        <w:trPr>
          <w:trHeight w:val="364"/>
        </w:trPr>
        <w:tc>
          <w:tcPr>
            <w:tcW w:w="14567" w:type="dxa"/>
            <w:gridSpan w:val="7"/>
            <w:shd w:val="clear" w:color="auto" w:fill="548DD4" w:themeFill="text2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Able maths challenge linked to each half term topic.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1978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Rocks, Soils and Fossils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Investigation- The ‘choc-rock’ cycle</w:t>
            </w:r>
          </w:p>
        </w:tc>
        <w:tc>
          <w:tcPr>
            <w:tcW w:w="2101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Rocks, Soils and Fossils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Humans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Skeletons and Bones</w:t>
            </w:r>
          </w:p>
        </w:tc>
        <w:tc>
          <w:tcPr>
            <w:tcW w:w="2204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Plants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Investigation- Which material is suitable to mummify a body?</w:t>
            </w:r>
          </w:p>
        </w:tc>
        <w:tc>
          <w:tcPr>
            <w:tcW w:w="2178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Magnets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</w:t>
            </w:r>
          </w:p>
        </w:tc>
        <w:tc>
          <w:tcPr>
            <w:tcW w:w="2099" w:type="dxa"/>
            <w:shd w:val="clear" w:color="auto" w:fill="FABF8F" w:themeFill="accent6" w:themeFillTint="99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 and Shadows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</w:t>
            </w:r>
          </w:p>
        </w:tc>
        <w:tc>
          <w:tcPr>
            <w:tcW w:w="1978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was life like before people </w:t>
            </w:r>
            <w:r>
              <w:rPr>
                <w:rFonts w:ascii="Comic Sans MS" w:hAnsi="Comic Sans MS"/>
              </w:rPr>
              <w:lastRenderedPageBreak/>
              <w:t>lived in houses?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– 3000BC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Iron Age 825 BC – 43 AD</w:t>
            </w:r>
          </w:p>
        </w:tc>
        <w:tc>
          <w:tcPr>
            <w:tcW w:w="2235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2178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was life like in Ancient Egypt?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Significant people: Tutankhamun, Nefertiti and Hatshepsut</w:t>
            </w:r>
          </w:p>
        </w:tc>
        <w:tc>
          <w:tcPr>
            <w:tcW w:w="2099" w:type="dxa"/>
            <w:shd w:val="clear" w:color="auto" w:fill="9966FF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How was life in Ancient Greece </w:t>
            </w:r>
            <w:r>
              <w:rPr>
                <w:rFonts w:ascii="Comic Sans MS" w:hAnsi="Comic Sans MS"/>
              </w:rPr>
              <w:lastRenderedPageBreak/>
              <w:t xml:space="preserve">different from Ancient Egypt?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Ancient Greece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600 BC – 320 BC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Geography</w:t>
            </w:r>
          </w:p>
        </w:tc>
        <w:tc>
          <w:tcPr>
            <w:tcW w:w="1978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volcanoes and earthquake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s?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Describe and understand key aspects of physical geography including mountains, volcanoes and earthquakes 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2235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people like living in Speke?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County of Merseyside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and locate counties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fieldwork skills to observe, measure, record and present the human and physical features of the local area using a range of methods, including  sketch,  maps, plans and graphs and digital technologies 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learn about the UK and Europe from maps, atlases and globes?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longest rivers and mountains in Europe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Locate the world’s countries using maps, including Russia, and their major their cities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Understand geographical similarities and differences through the study of  a European country 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maps, atlases and globes and digital mapping to locate countries </w:t>
            </w:r>
            <w:r>
              <w:rPr>
                <w:rFonts w:ascii="Comic Sans MS" w:hAnsi="Comic Sans MS"/>
              </w:rPr>
              <w:lastRenderedPageBreak/>
              <w:t>and describe the features studied</w:t>
            </w:r>
          </w:p>
        </w:tc>
        <w:tc>
          <w:tcPr>
            <w:tcW w:w="2178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</w:t>
            </w:r>
          </w:p>
        </w:tc>
        <w:tc>
          <w:tcPr>
            <w:tcW w:w="2099" w:type="dxa"/>
            <w:shd w:val="clear" w:color="auto" w:fill="993300"/>
          </w:tcPr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389"/>
        </w:trPr>
        <w:tc>
          <w:tcPr>
            <w:tcW w:w="1772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Art and Design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Drawing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different grades of pencil.</w:t>
            </w: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Marks, shading and patterns with pencil.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Collage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Stone </w:t>
            </w:r>
            <w:proofErr w:type="spellStart"/>
            <w:r>
              <w:rPr>
                <w:rFonts w:ascii="Comic Sans MS" w:hAnsi="Comic Sans MS"/>
              </w:rPr>
              <w:t>Henge</w:t>
            </w:r>
            <w:proofErr w:type="spellEnd"/>
          </w:p>
          <w:p>
            <w:pPr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 Paintings</w:t>
            </w:r>
          </w:p>
        </w:tc>
        <w:tc>
          <w:tcPr>
            <w:tcW w:w="2235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Painting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Tints and tones Van Gogh Starry Night atop a Liverpool skyline </w:t>
            </w:r>
          </w:p>
        </w:tc>
        <w:tc>
          <w:tcPr>
            <w:tcW w:w="2204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Textiles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 Dye clothing, print the skeleton onto clothing (luminous fabric paint?) to show reflection of bones in the body?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8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Core: Printmaking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Hieroglyphics stamps into </w:t>
            </w:r>
            <w:proofErr w:type="spellStart"/>
            <w:r>
              <w:rPr>
                <w:rFonts w:ascii="Comic Sans MS" w:hAnsi="Comic Sans MS"/>
              </w:rPr>
              <w:t>plasticine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FBD4B4" w:themeFill="accent6" w:themeFillTint="66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Core: 3D 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Ancient Greek clay pot, paint pattern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67974" cy="797442"/>
                  <wp:effectExtent l="0" t="0" r="0" b="3175"/>
                  <wp:docPr id="1" name="Picture 1" descr="Image result for ancient greece po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cient greece po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74" cy="80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Technology</w:t>
            </w:r>
          </w:p>
        </w:tc>
        <w:tc>
          <w:tcPr>
            <w:tcW w:w="1978" w:type="dxa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Levers: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Erupting volcano lever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Paper Mache Sculpture</w:t>
            </w:r>
          </w:p>
        </w:tc>
        <w:tc>
          <w:tcPr>
            <w:tcW w:w="2101" w:type="dxa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Levers: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Santa’s sleigh flying Christmas cards</w:t>
            </w:r>
          </w:p>
        </w:tc>
        <w:tc>
          <w:tcPr>
            <w:tcW w:w="2235" w:type="dxa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Cooking: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Scouse</w:t>
            </w:r>
          </w:p>
        </w:tc>
        <w:tc>
          <w:tcPr>
            <w:tcW w:w="2204" w:type="dxa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Shell Structures:</w:t>
            </w:r>
          </w:p>
        </w:tc>
        <w:tc>
          <w:tcPr>
            <w:tcW w:w="4277" w:type="dxa"/>
            <w:gridSpan w:val="2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and 3D product (textiles):</w:t>
            </w:r>
          </w:p>
        </w:tc>
      </w:tr>
      <w:tr>
        <w:trPr>
          <w:trHeight w:val="389"/>
        </w:trPr>
        <w:tc>
          <w:tcPr>
            <w:tcW w:w="14567" w:type="dxa"/>
            <w:gridSpan w:val="7"/>
            <w:shd w:val="clear" w:color="auto" w:fill="92D05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*Year Group Architect- William Baker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F7C8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1978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PIVOT Animation</w:t>
            </w:r>
          </w:p>
        </w:tc>
        <w:tc>
          <w:tcPr>
            <w:tcW w:w="2101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Combining texts and graphics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and edit images using digital devices-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>/ Photoshop</w:t>
            </w:r>
          </w:p>
        </w:tc>
        <w:tc>
          <w:tcPr>
            <w:tcW w:w="2235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Databases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 Earth- Locating European countries</w:t>
            </w:r>
          </w:p>
        </w:tc>
        <w:tc>
          <w:tcPr>
            <w:tcW w:w="2204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Photostory</w:t>
            </w:r>
            <w:proofErr w:type="spellEnd"/>
            <w:r>
              <w:rPr>
                <w:rFonts w:ascii="Comic Sans MS" w:hAnsi="Comic Sans MS"/>
              </w:rPr>
              <w:t xml:space="preserve"> of a historical timeline</w:t>
            </w:r>
          </w:p>
        </w:tc>
        <w:tc>
          <w:tcPr>
            <w:tcW w:w="2178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Manipulating Sounds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Database –Local area</w:t>
            </w:r>
          </w:p>
        </w:tc>
        <w:tc>
          <w:tcPr>
            <w:tcW w:w="2099" w:type="dxa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Scratch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</w:p>
        </w:tc>
      </w:tr>
      <w:tr>
        <w:trPr>
          <w:trHeight w:val="389"/>
        </w:trPr>
        <w:tc>
          <w:tcPr>
            <w:tcW w:w="14567" w:type="dxa"/>
            <w:gridSpan w:val="7"/>
            <w:shd w:val="clear" w:color="auto" w:fill="FF7C8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*E-Safety 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F66CC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Music</w:t>
            </w:r>
          </w:p>
        </w:tc>
        <w:tc>
          <w:tcPr>
            <w:tcW w:w="1978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and Iron age instruments-Drums</w:t>
            </w:r>
          </w:p>
        </w:tc>
        <w:tc>
          <w:tcPr>
            <w:tcW w:w="2235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Charanga</w:t>
            </w:r>
            <w:proofErr w:type="spellEnd"/>
            <w:r>
              <w:rPr>
                <w:rFonts w:ascii="Comic Sans MS" w:hAnsi="Comic Sans MS"/>
              </w:rPr>
              <w:t>-Benjamin Britten ‘There was a Monkey’</w:t>
            </w:r>
          </w:p>
        </w:tc>
        <w:tc>
          <w:tcPr>
            <w:tcW w:w="2204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78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Greek Music</w:t>
            </w:r>
          </w:p>
        </w:tc>
      </w:tr>
      <w:tr>
        <w:trPr>
          <w:trHeight w:val="389"/>
        </w:trPr>
        <w:tc>
          <w:tcPr>
            <w:tcW w:w="14567" w:type="dxa"/>
            <w:gridSpan w:val="7"/>
            <w:shd w:val="clear" w:color="auto" w:fill="FF66CC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*Wider Opportunities- Recorders 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D6E3BC" w:themeFill="accent3" w:themeFillTint="66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4079" w:type="dxa"/>
            <w:gridSpan w:val="2"/>
            <w:shd w:val="clear" w:color="auto" w:fill="D6E3BC" w:themeFill="accent3" w:themeFillTint="66"/>
          </w:tcPr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Greetings </w:t>
            </w:r>
          </w:p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Feelings</w:t>
            </w:r>
          </w:p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Questions- What is your name? Where do you live? How old are you? </w:t>
            </w:r>
          </w:p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Basic nouns for classroom objects</w:t>
            </w:r>
          </w:p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New Classroom routines and instructions</w:t>
            </w:r>
          </w:p>
          <w:p>
            <w:pPr>
              <w:pStyle w:val="SoWBullet1"/>
              <w:widowControl/>
              <w:numPr>
                <w:ilvl w:val="0"/>
                <w:numId w:val="1"/>
              </w:numPr>
              <w:spacing w:line="240" w:lineRule="atLeast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Days of the week and months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4439" w:type="dxa"/>
            <w:gridSpan w:val="2"/>
            <w:shd w:val="clear" w:color="auto" w:fill="D6E3BC" w:themeFill="accent3" w:themeFillTint="66"/>
          </w:tcPr>
          <w:p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Numbers 20-50</w:t>
            </w:r>
          </w:p>
          <w:p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Nouns for pets</w:t>
            </w:r>
          </w:p>
          <w:p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Basic descriptive adjectives</w:t>
            </w:r>
          </w:p>
          <w:p>
            <w:pPr>
              <w:pStyle w:val="SoWBullet1"/>
              <w:widowControl/>
              <w:numPr>
                <w:ilvl w:val="0"/>
                <w:numId w:val="2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Habitats of animals</w:t>
            </w:r>
          </w:p>
          <w:p>
            <w:pPr>
              <w:rPr>
                <w:rFonts w:ascii="Comic Sans MS" w:hAnsi="Comic Sans MS"/>
              </w:rPr>
            </w:pPr>
          </w:p>
        </w:tc>
        <w:tc>
          <w:tcPr>
            <w:tcW w:w="4277" w:type="dxa"/>
            <w:gridSpan w:val="2"/>
            <w:shd w:val="clear" w:color="auto" w:fill="D6E3BC" w:themeFill="accent3" w:themeFillTint="66"/>
          </w:tcPr>
          <w:p>
            <w:pPr>
              <w:pStyle w:val="SoWBullet1"/>
              <w:widowControl/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Weather phrases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Numbers 50-60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Time on the hour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Names of countries and French towns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Points of the compass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tabs>
                <w:tab w:val="clear" w:pos="360"/>
                <w:tab w:val="num" w:pos="200"/>
              </w:tabs>
              <w:spacing w:line="240" w:lineRule="atLeast"/>
              <w:ind w:left="200" w:hanging="20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Nouns for healthy food – French cuisine</w:t>
            </w:r>
          </w:p>
          <w:p>
            <w:pPr>
              <w:pStyle w:val="SoWBullet1"/>
              <w:widowControl/>
              <w:numPr>
                <w:ilvl w:val="0"/>
                <w:numId w:val="3"/>
              </w:numPr>
              <w:spacing w:line="240" w:lineRule="atLeast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Shapes </w:t>
            </w:r>
          </w:p>
          <w:p>
            <w:pPr>
              <w:rPr>
                <w:rFonts w:ascii="Comic Sans MS" w:hAnsi="Comic Sans MS"/>
              </w:rPr>
            </w:pPr>
          </w:p>
        </w:tc>
      </w:tr>
      <w:tr>
        <w:trPr>
          <w:trHeight w:val="389"/>
        </w:trPr>
        <w:tc>
          <w:tcPr>
            <w:tcW w:w="17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P.E.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Games- Hockey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Games- Netball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Gymnastics-Weather Frames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Egyptian Dance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Athletics- Olympic Games</w:t>
            </w:r>
          </w:p>
        </w:tc>
      </w:tr>
      <w:tr>
        <w:trPr>
          <w:trHeight w:val="389"/>
        </w:trPr>
        <w:tc>
          <w:tcPr>
            <w:tcW w:w="1772" w:type="dxa"/>
            <w:shd w:val="clear" w:color="auto" w:fill="FF0000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Visits and Visitors </w:t>
            </w:r>
          </w:p>
          <w:p>
            <w:pPr>
              <w:rPr>
                <w:rFonts w:ascii="Comic Sans MS" w:hAnsi="Comic Sans MS"/>
              </w:rPr>
            </w:pPr>
          </w:p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of outdoors </w:t>
            </w:r>
          </w:p>
        </w:tc>
        <w:tc>
          <w:tcPr>
            <w:tcW w:w="1978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01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Hunters and Gathers</w:t>
            </w:r>
          </w:p>
        </w:tc>
        <w:tc>
          <w:tcPr>
            <w:tcW w:w="2235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04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Liverpool World Museum- Historical Workshops</w:t>
            </w:r>
          </w:p>
        </w:tc>
        <w:tc>
          <w:tcPr>
            <w:tcW w:w="2178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around the local area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  <w:p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Speke Hall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9" w:type="dxa"/>
            <w:shd w:val="clear" w:color="auto" w:fill="FF0000"/>
          </w:tcPr>
          <w:p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ISing</w:t>
            </w:r>
            <w:proofErr w:type="spellEnd"/>
            <w:r>
              <w:rPr>
                <w:rFonts w:ascii="Comic Sans MS" w:hAnsi="Comic Sans MS"/>
              </w:rPr>
              <w:t xml:space="preserve"> @Philharmonic Hall</w:t>
            </w:r>
          </w:p>
        </w:tc>
      </w:tr>
    </w:tbl>
    <w:p>
      <w:pPr>
        <w:rPr>
          <w:rFonts w:ascii="Comic Sans MS" w:hAnsi="Comic Sans MS"/>
        </w:rPr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542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646302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C7500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oWBullet1">
    <w:name w:val="SoWBullet1"/>
    <w:pPr>
      <w:widowControl w:val="0"/>
      <w:tabs>
        <w:tab w:val="left" w:pos="170"/>
      </w:tabs>
      <w:spacing w:after="0" w:line="240" w:lineRule="exact"/>
      <w:ind w:left="170" w:hanging="170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Wood Community Primary School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ldl</cp:lastModifiedBy>
  <cp:revision>2</cp:revision>
  <dcterms:created xsi:type="dcterms:W3CDTF">2018-01-22T11:43:00Z</dcterms:created>
  <dcterms:modified xsi:type="dcterms:W3CDTF">2018-01-22T11:43:00Z</dcterms:modified>
</cp:coreProperties>
</file>